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06E" w:rsidRPr="00991171" w:rsidRDefault="003F706E" w:rsidP="003F706E">
      <w:pPr>
        <w:spacing w:after="0" w:line="240" w:lineRule="auto"/>
        <w:jc w:val="center"/>
        <w:rPr>
          <w:rFonts w:ascii="Times New Roman" w:eastAsia="Arial Unicode MS" w:hAnsi="Times New Roman" w:cs="Times New Roman"/>
          <w:b/>
          <w:sz w:val="28"/>
          <w:szCs w:val="28"/>
          <w:lang w:val="uz-Latn-UZ"/>
        </w:rPr>
      </w:pPr>
      <w:bookmarkStart w:id="0" w:name="_GoBack"/>
      <w:r w:rsidRPr="00991171">
        <w:rPr>
          <w:rFonts w:ascii="Times New Roman" w:eastAsia="Arial Unicode MS" w:hAnsi="Times New Roman" w:cs="Times New Roman"/>
          <w:b/>
          <w:sz w:val="28"/>
          <w:szCs w:val="28"/>
          <w:lang w:val="uz-Latn-UZ"/>
        </w:rPr>
        <w:t>SAHBO VOBKANDIY – BUXOROLIK ZABARDAST IJODKOR</w:t>
      </w:r>
    </w:p>
    <w:bookmarkEnd w:id="0"/>
    <w:p w:rsidR="003F706E" w:rsidRPr="00991171" w:rsidRDefault="003F706E" w:rsidP="003F706E">
      <w:pPr>
        <w:spacing w:after="0" w:line="240" w:lineRule="auto"/>
        <w:jc w:val="right"/>
        <w:rPr>
          <w:rFonts w:ascii="Times New Roman" w:eastAsia="Arial Unicode MS" w:hAnsi="Times New Roman" w:cs="Times New Roman"/>
          <w:b/>
          <w:sz w:val="28"/>
          <w:szCs w:val="28"/>
          <w:lang w:val="uz-Latn-UZ"/>
        </w:rPr>
      </w:pPr>
      <w:r w:rsidRPr="00991171">
        <w:rPr>
          <w:rFonts w:ascii="Times New Roman" w:eastAsia="Arial Unicode MS" w:hAnsi="Times New Roman" w:cs="Times New Roman"/>
          <w:b/>
          <w:sz w:val="28"/>
          <w:szCs w:val="28"/>
          <w:lang w:val="uz-Latn-UZ"/>
        </w:rPr>
        <w:t xml:space="preserve">Dildora Bahodirovna Axmedova – </w:t>
      </w:r>
    </w:p>
    <w:p w:rsidR="003F706E" w:rsidRPr="00991171" w:rsidRDefault="003F706E" w:rsidP="003F706E">
      <w:pPr>
        <w:spacing w:after="0" w:line="240" w:lineRule="auto"/>
        <w:jc w:val="right"/>
        <w:rPr>
          <w:rFonts w:ascii="Times New Roman" w:eastAsia="Arial Unicode MS" w:hAnsi="Times New Roman" w:cs="Times New Roman"/>
          <w:b/>
          <w:sz w:val="28"/>
          <w:szCs w:val="28"/>
          <w:lang w:val="uz-Latn-UZ"/>
        </w:rPr>
      </w:pPr>
      <w:r w:rsidRPr="00991171">
        <w:rPr>
          <w:rFonts w:ascii="Times New Roman" w:eastAsia="Arial Unicode MS" w:hAnsi="Times New Roman" w:cs="Times New Roman"/>
          <w:b/>
          <w:sz w:val="28"/>
          <w:szCs w:val="28"/>
          <w:lang w:val="uz-Latn-UZ"/>
        </w:rPr>
        <w:t>f.f.f.d. (PhD), dotsent</w:t>
      </w:r>
    </w:p>
    <w:p w:rsidR="003F706E" w:rsidRPr="00991171" w:rsidRDefault="003F706E" w:rsidP="003F706E">
      <w:pPr>
        <w:spacing w:after="0" w:line="240" w:lineRule="auto"/>
        <w:ind w:firstLine="708"/>
        <w:jc w:val="both"/>
        <w:rPr>
          <w:rFonts w:ascii="Times New Roman" w:eastAsia="Arial Unicode MS" w:hAnsi="Times New Roman" w:cs="Times New Roman"/>
          <w:sz w:val="28"/>
          <w:szCs w:val="28"/>
          <w:lang w:val="uz-Latn-UZ"/>
        </w:rPr>
      </w:pPr>
      <w:r w:rsidRPr="00991171">
        <w:rPr>
          <w:rFonts w:ascii="Times New Roman" w:eastAsia="Arial Unicode MS" w:hAnsi="Times New Roman" w:cs="Times New Roman"/>
          <w:sz w:val="28"/>
          <w:szCs w:val="28"/>
          <w:lang w:val="uz-Latn-UZ"/>
        </w:rPr>
        <w:t xml:space="preserve">O‘zbek xalqi juda qadim zamonlardan beri o‘tmishdagi barcha ilg‘or xalqlar qatorida jahon madaniyati xazinasiga o‘zining salmoqli hissasini qo‘shib kelgan. U yaratgan  moddiy va ma’naviy madaniyatda necha yuzlab ajdodlarning dahosi ishtirok etgan va asrlar o‘tgan sari boyib, avlodlar xotirasida saqlanib kelgan. Yangi-yangi avlodlar madaniyati singari qadimiy bo‘lgan badiiy adabiyotni ham o‘z xotirasida qayta tiklab, tarixdan darak berib kelganlar. Chunki har bir xalq ildizi uzoq zamonlarga borib taqaladigan madaniyati va adabiyotini, chet el bosqinchilariga qarshi kurashini, o‘ziga xos tarixi borligini anglaydi. </w:t>
      </w:r>
    </w:p>
    <w:p w:rsidR="003F706E" w:rsidRPr="00991171" w:rsidRDefault="003F706E" w:rsidP="003F706E">
      <w:pPr>
        <w:spacing w:after="0" w:line="240" w:lineRule="auto"/>
        <w:jc w:val="both"/>
        <w:rPr>
          <w:rFonts w:ascii="Times New Roman" w:eastAsia="Arial Unicode MS" w:hAnsi="Times New Roman" w:cs="Times New Roman"/>
          <w:sz w:val="28"/>
          <w:szCs w:val="28"/>
          <w:lang w:val="uz-Latn-UZ"/>
        </w:rPr>
      </w:pPr>
      <w:r w:rsidRPr="00991171">
        <w:rPr>
          <w:rFonts w:ascii="Times New Roman" w:eastAsia="Arial Unicode MS" w:hAnsi="Times New Roman" w:cs="Times New Roman"/>
          <w:sz w:val="28"/>
          <w:szCs w:val="28"/>
          <w:lang w:val="uz-Latn-UZ"/>
        </w:rPr>
        <w:t xml:space="preserve">       Buxoro – asarlari jahon madaniyatining mulkiga aylangan faylasuf va shoirlar, olim va ilohiyotchilar, me’mor va hunarmand ustalar nomi bilan sharaflangan shahar. Abu Ali ibn Sino, Imom al- Buxoriy, Bahouddin Naqshband kabi buyuk olim va mutafakkirlarning nomlari har vaqt Buxoroning faxri bo‘lib kelgan va shunday bo‘lib qoladi.   </w:t>
      </w:r>
      <w:r w:rsidRPr="00991171">
        <w:rPr>
          <w:rFonts w:ascii="Times New Roman" w:eastAsia="Arial Unicode MS" w:hAnsi="Times New Roman" w:cs="Times New Roman"/>
          <w:sz w:val="28"/>
          <w:szCs w:val="28"/>
          <w:lang w:val="uz-Latn-UZ"/>
        </w:rPr>
        <w:br/>
        <w:t xml:space="preserve">     Buxoro tarixi o‘lmas va o‘chmasdir. Bu yurt qancha bosqin-u talafotlarni boshidan kechirmagan. XIX asrning ikkinchi yarmi – XX asr  boshlarida yangi zulm o‘chog‘i – chor istibdodchilari ta’siri ostida qoldi.  Rossiyaga qaramlik o‘rnatilganining dastlabki yillarida Buxoroning ichki hayotida sezilarli o‘zgarishlar yuz bermadi. 80-yillar oxirlaridan bu yerga rus hamda chet el kapitallarining kirib kelishi bilan kapitalistik munosabatlar paydo bo‘la boshladi. Buxoro orqali 1887-yilda o‘tkazilgan temir yo‘l Rossiya bilan savdo aloqalarini faollashtirib, amirlikning xilma-xil jabhalariga rus chorizmining kirib borishini kuchaytirdi. Bu hol Buxoroning hududiy mustaqilligini buzdi, uni Chor Rossiyasiga to‘liq siyosiy va iqtisodiy qaram qilib qo‘ydi. </w:t>
      </w:r>
    </w:p>
    <w:p w:rsidR="003F706E" w:rsidRPr="00991171" w:rsidRDefault="003F706E" w:rsidP="003F706E">
      <w:pPr>
        <w:spacing w:after="0" w:line="240" w:lineRule="auto"/>
        <w:jc w:val="both"/>
        <w:rPr>
          <w:rFonts w:ascii="Times New Roman" w:eastAsia="Arial Unicode MS" w:hAnsi="Times New Roman" w:cs="Times New Roman"/>
          <w:sz w:val="28"/>
          <w:szCs w:val="28"/>
          <w:lang w:val="uz-Latn-UZ"/>
        </w:rPr>
      </w:pPr>
      <w:r w:rsidRPr="00991171">
        <w:rPr>
          <w:rFonts w:ascii="Times New Roman" w:eastAsia="Arial Unicode MS" w:hAnsi="Times New Roman" w:cs="Times New Roman"/>
          <w:sz w:val="28"/>
          <w:szCs w:val="28"/>
          <w:lang w:val="uz-Latn-UZ"/>
        </w:rPr>
        <w:t xml:space="preserve">     Rossiya va Buxoro o‘rtasida iqtisodiy aloqalarning o‘sishi, sanoatning rivojlanishi, mahalliy burjuaziya shakllanishi bilan savodxon kishilarga talab ortdi, dunyoviy fanlarni o‘rganish zarurati tug‘ildi. Bunday maktablarni tashkil etish tarafdorlari jadidlar edi. Ular dunyoqarashining shakllanishiga, shubhasiz, Rossiyada 1905-1907-yillarda sodir bo‘lgan voqealar ham ta’sir ko‘rsatdi. Aynan jadidlar ilk bor mamlakatni oshkoralik va ijtimoiy taraqqiyot yo‘lida isloh qilishga tarafdor ekanliklarini baralla aytishdi.  </w:t>
      </w:r>
    </w:p>
    <w:p w:rsidR="003F706E" w:rsidRPr="00991171" w:rsidRDefault="003F706E" w:rsidP="003F706E">
      <w:pPr>
        <w:spacing w:after="0" w:line="240" w:lineRule="auto"/>
        <w:jc w:val="both"/>
        <w:rPr>
          <w:rFonts w:ascii="Times New Roman" w:eastAsia="Arial Unicode MS" w:hAnsi="Times New Roman" w:cs="Times New Roman"/>
          <w:sz w:val="28"/>
          <w:szCs w:val="28"/>
          <w:lang w:val="uz-Latn-UZ"/>
        </w:rPr>
      </w:pPr>
      <w:r w:rsidRPr="00991171">
        <w:rPr>
          <w:rFonts w:ascii="Times New Roman" w:eastAsia="Arial Unicode MS" w:hAnsi="Times New Roman" w:cs="Times New Roman"/>
          <w:sz w:val="28"/>
          <w:szCs w:val="28"/>
          <w:lang w:val="uz-Latn-UZ"/>
        </w:rPr>
        <w:t xml:space="preserve">   Adabiyotda yangi demokratik yo‘nalishning paydo bo‘lishi ham ana shu ijobiy o‘zgarishlar mevasi edi. Bu adabiyot uchun mumtoz meros, buyuk Navoiy an’analari, xalq og‘zaki ijodiyoti va qisman bo‘lsa-da, jahon va rus mumtoz adabiyoti zamin, asos bo‘ldi.</w:t>
      </w:r>
    </w:p>
    <w:p w:rsidR="003F706E" w:rsidRPr="00991171" w:rsidRDefault="003F706E" w:rsidP="003F706E">
      <w:pPr>
        <w:spacing w:after="0" w:line="240" w:lineRule="auto"/>
        <w:jc w:val="both"/>
        <w:rPr>
          <w:rFonts w:ascii="Times New Roman" w:eastAsia="Arial Unicode MS" w:hAnsi="Times New Roman" w:cs="Times New Roman"/>
          <w:sz w:val="28"/>
          <w:szCs w:val="28"/>
          <w:lang w:val="uz-Latn-UZ"/>
        </w:rPr>
      </w:pPr>
      <w:r w:rsidRPr="00991171">
        <w:rPr>
          <w:rFonts w:ascii="Times New Roman" w:eastAsia="Arial Unicode MS" w:hAnsi="Times New Roman" w:cs="Times New Roman"/>
          <w:sz w:val="28"/>
          <w:szCs w:val="28"/>
          <w:lang w:val="uz-Latn-UZ"/>
        </w:rPr>
        <w:t xml:space="preserve">    O‘zbek demokratik adabiyoti uchun yuksak vatanparvarlik, xalqparvarlik, ma’rifatparvarlik, xalqlar do‘stligi, yorqin kelajakka, haqiqat va adolat tantanasiga komil ishonch g‘oyalari yetakchi edi. Shuningdek, oshiqlik talab-u iztiroblari keng ifoda etilgan g‘azallar  ko‘plab yaratildiki, ular an’anaviy timsol va vositalar bilan ish ko‘radi. </w:t>
      </w:r>
    </w:p>
    <w:p w:rsidR="003F706E" w:rsidRPr="00991171" w:rsidRDefault="003F706E" w:rsidP="003F706E">
      <w:pPr>
        <w:spacing w:after="0" w:line="240" w:lineRule="auto"/>
        <w:jc w:val="both"/>
        <w:rPr>
          <w:rFonts w:ascii="Times New Roman" w:eastAsia="Arial Unicode MS" w:hAnsi="Times New Roman" w:cs="Times New Roman"/>
          <w:sz w:val="28"/>
          <w:szCs w:val="28"/>
          <w:lang w:val="uz-Latn-UZ"/>
        </w:rPr>
      </w:pPr>
      <w:r w:rsidRPr="00991171">
        <w:rPr>
          <w:rFonts w:ascii="Times New Roman" w:eastAsia="Arial Unicode MS" w:hAnsi="Times New Roman" w:cs="Times New Roman"/>
          <w:sz w:val="28"/>
          <w:szCs w:val="28"/>
          <w:lang w:val="uz-Latn-UZ"/>
        </w:rPr>
        <w:t xml:space="preserve">    XIX asrning II yarmi va XX asr boshlaridagi Buxoro muhitidagi zullisonayn adabiyot til jihatidan ham, badiiy tasviriy vositalar jihatidan ham adabiyot taraqqiyotining yangi bosqichi bo‘ldi.  Garchi endi adabiyotda yangi, original tur va </w:t>
      </w:r>
      <w:r w:rsidRPr="00991171">
        <w:rPr>
          <w:rFonts w:ascii="Times New Roman" w:eastAsia="Arial Unicode MS" w:hAnsi="Times New Roman" w:cs="Times New Roman"/>
          <w:sz w:val="28"/>
          <w:szCs w:val="28"/>
          <w:lang w:val="uz-Latn-UZ"/>
        </w:rPr>
        <w:lastRenderedPageBreak/>
        <w:t>janrlar paydo bo‘lgan esa-da, unga yangi ruh, originallik  bag‘ishlovchi  qator xususiyatlarni, ilgari uchramaydigan betakror o‘xshatishlar, xalq iboralari, leksik birikmalar va boshqalarni uchratish mumkin. Asarlar tilidagi yangiliklardan yana biri shu bo‘ldiki, oddiy xalq tilidagi so‘zlarga sayqal berilib, adabiy tilga ko‘plab kiritila boshlandi.</w:t>
      </w:r>
    </w:p>
    <w:p w:rsidR="003F706E" w:rsidRPr="00991171" w:rsidRDefault="003F706E" w:rsidP="003F706E">
      <w:pPr>
        <w:spacing w:after="0" w:line="240" w:lineRule="auto"/>
        <w:jc w:val="both"/>
        <w:rPr>
          <w:rFonts w:ascii="Times New Roman" w:eastAsia="Arial Unicode MS" w:hAnsi="Times New Roman" w:cs="Times New Roman"/>
          <w:sz w:val="28"/>
          <w:szCs w:val="28"/>
          <w:lang w:val="uz-Latn-UZ"/>
        </w:rPr>
      </w:pPr>
      <w:r w:rsidRPr="00991171">
        <w:rPr>
          <w:rFonts w:ascii="Times New Roman" w:eastAsia="Arial Unicode MS" w:hAnsi="Times New Roman" w:cs="Times New Roman"/>
          <w:sz w:val="28"/>
          <w:szCs w:val="28"/>
          <w:lang w:val="uz-Latn-UZ"/>
        </w:rPr>
        <w:t xml:space="preserve">      Shu jumladan, ijtimoiy-siyosiy hayotdagi voqealar adabiyotda o‘z aksini topib borishi publitsistikaning  rivojiga xizmat qildi. Bu davrda ijtimoiy mavzulardagi asarlarning ko‘plab yaratilganini shu bilan izohlash mumkinki, davrning murakkabliklariga, avvalo, ijod ahlining ko‘zi tushadi va  bularni aql tarozusida o‘lchash natijasida ruhiy iztirob kelib chiqadi. Ana shu og‘riq nuqtada “she’r” dunyoga keladi.</w:t>
      </w:r>
    </w:p>
    <w:p w:rsidR="003F706E" w:rsidRPr="00991171" w:rsidRDefault="003F706E" w:rsidP="003F706E">
      <w:pPr>
        <w:spacing w:after="0" w:line="240" w:lineRule="auto"/>
        <w:jc w:val="both"/>
        <w:rPr>
          <w:rFonts w:ascii="Times New Roman" w:eastAsia="Arial Unicode MS" w:hAnsi="Times New Roman" w:cs="Times New Roman"/>
          <w:sz w:val="28"/>
          <w:szCs w:val="28"/>
          <w:lang w:val="uz-Latn-UZ"/>
        </w:rPr>
      </w:pPr>
      <w:r w:rsidRPr="00991171">
        <w:rPr>
          <w:rFonts w:ascii="Times New Roman" w:eastAsia="Arial Unicode MS" w:hAnsi="Times New Roman" w:cs="Times New Roman"/>
          <w:sz w:val="28"/>
          <w:szCs w:val="28"/>
          <w:lang w:val="uz-Latn-UZ"/>
        </w:rPr>
        <w:t xml:space="preserve">     She’rni  “Ollohning mo’jizasi, shoirning yuragi” deb ataydilar, hattoki ba’zi o‘rinlarda farzandga qiyos etadilar. Ota-ona uchun farzand qanchalik sevimli bo‘lsa, shoir uchun she’ri shunchalik ardoqli. Unda shoirning butun borlig‘i, ma’naviy dunyosi zuhur topadi.</w:t>
      </w:r>
    </w:p>
    <w:p w:rsidR="003F706E" w:rsidRPr="00991171" w:rsidRDefault="003F706E" w:rsidP="003F706E">
      <w:pPr>
        <w:spacing w:after="0" w:line="240" w:lineRule="auto"/>
        <w:jc w:val="both"/>
        <w:rPr>
          <w:rFonts w:ascii="Times New Roman" w:eastAsia="Arial Unicode MS" w:hAnsi="Times New Roman" w:cs="Times New Roman"/>
          <w:sz w:val="28"/>
          <w:szCs w:val="28"/>
          <w:lang w:val="uz-Latn-UZ"/>
        </w:rPr>
      </w:pPr>
      <w:r w:rsidRPr="00991171">
        <w:rPr>
          <w:rFonts w:ascii="Times New Roman" w:eastAsia="Arial Unicode MS" w:hAnsi="Times New Roman" w:cs="Times New Roman"/>
          <w:sz w:val="28"/>
          <w:szCs w:val="28"/>
          <w:lang w:val="uz-Latn-UZ"/>
        </w:rPr>
        <w:t xml:space="preserve">    Shunday ekan, buyuk adabiy merosimizga bo‘lgan munosabatda yanglishishlarga yo‘l qo‘ymasligimiz, uning tarbiyaviy-axloqiy ahamiyatiga ko‘proq e’tibor qaratmog‘imiz zarur. Shundagina noyob durdona asarlar  o‘zining haqiqiy bahosini topib, muhiblari qalb ardog‘iga aylanadi.</w:t>
      </w:r>
    </w:p>
    <w:p w:rsidR="003F706E" w:rsidRPr="00991171" w:rsidRDefault="003F706E" w:rsidP="003F706E">
      <w:pPr>
        <w:spacing w:after="0" w:line="240" w:lineRule="auto"/>
        <w:jc w:val="both"/>
        <w:rPr>
          <w:rFonts w:ascii="Times New Roman" w:eastAsia="Arial Unicode MS" w:hAnsi="Times New Roman" w:cs="Times New Roman"/>
          <w:sz w:val="28"/>
          <w:szCs w:val="28"/>
          <w:lang w:val="uz-Latn-UZ"/>
        </w:rPr>
      </w:pPr>
      <w:r w:rsidRPr="00991171">
        <w:rPr>
          <w:rFonts w:ascii="Times New Roman" w:eastAsia="Arial Unicode MS" w:hAnsi="Times New Roman" w:cs="Times New Roman"/>
          <w:sz w:val="28"/>
          <w:szCs w:val="28"/>
          <w:lang w:val="uz-Latn-UZ"/>
        </w:rPr>
        <w:t xml:space="preserve">                        </w:t>
      </w:r>
    </w:p>
    <w:p w:rsidR="003F706E" w:rsidRPr="00991171" w:rsidRDefault="003F706E" w:rsidP="003F706E">
      <w:pPr>
        <w:spacing w:after="0" w:line="240" w:lineRule="auto"/>
        <w:jc w:val="both"/>
        <w:rPr>
          <w:rFonts w:ascii="Times New Roman" w:eastAsia="Arial Unicode MS" w:hAnsi="Times New Roman" w:cs="Times New Roman"/>
          <w:sz w:val="28"/>
          <w:szCs w:val="28"/>
          <w:lang w:val="uz-Latn-UZ"/>
        </w:rPr>
      </w:pPr>
    </w:p>
    <w:p w:rsidR="003F706E" w:rsidRPr="00991171" w:rsidRDefault="003F706E" w:rsidP="003F706E">
      <w:pPr>
        <w:spacing w:after="0" w:line="240" w:lineRule="auto"/>
        <w:jc w:val="both"/>
        <w:rPr>
          <w:rFonts w:ascii="Times New Roman" w:eastAsia="Arial Unicode MS" w:hAnsi="Times New Roman" w:cs="Times New Roman"/>
          <w:sz w:val="28"/>
          <w:szCs w:val="28"/>
          <w:lang w:val="uz-Latn-UZ"/>
        </w:rPr>
      </w:pPr>
    </w:p>
    <w:p w:rsidR="003F706E" w:rsidRPr="00991171" w:rsidRDefault="003F706E" w:rsidP="003F706E">
      <w:pPr>
        <w:spacing w:after="0" w:line="240" w:lineRule="auto"/>
        <w:jc w:val="both"/>
        <w:rPr>
          <w:rFonts w:ascii="Times New Roman" w:eastAsia="Arial Unicode MS" w:hAnsi="Times New Roman" w:cs="Times New Roman"/>
          <w:sz w:val="28"/>
          <w:szCs w:val="28"/>
          <w:lang w:val="uz-Latn-UZ"/>
        </w:rPr>
      </w:pPr>
    </w:p>
    <w:p w:rsidR="003F706E" w:rsidRPr="00991171" w:rsidRDefault="003F706E" w:rsidP="003F706E">
      <w:pPr>
        <w:spacing w:after="0" w:line="240" w:lineRule="auto"/>
        <w:jc w:val="both"/>
        <w:rPr>
          <w:rFonts w:ascii="Times New Roman" w:eastAsia="Arial Unicode MS" w:hAnsi="Times New Roman" w:cs="Times New Roman"/>
          <w:sz w:val="28"/>
          <w:szCs w:val="28"/>
          <w:lang w:val="uz-Latn-UZ"/>
        </w:rPr>
      </w:pPr>
    </w:p>
    <w:p w:rsidR="003F706E" w:rsidRPr="00991171" w:rsidRDefault="003F706E" w:rsidP="003F706E">
      <w:pPr>
        <w:spacing w:after="0" w:line="240" w:lineRule="auto"/>
        <w:jc w:val="both"/>
        <w:rPr>
          <w:rFonts w:ascii="Times New Roman" w:eastAsia="Arial Unicode MS" w:hAnsi="Times New Roman" w:cs="Times New Roman"/>
          <w:sz w:val="28"/>
          <w:szCs w:val="28"/>
          <w:lang w:val="uz-Latn-UZ"/>
        </w:rPr>
      </w:pPr>
    </w:p>
    <w:p w:rsidR="00A42BCE" w:rsidRPr="003F706E" w:rsidRDefault="00A42BCE">
      <w:pPr>
        <w:rPr>
          <w:lang w:val="uz-Latn-UZ"/>
        </w:rPr>
      </w:pPr>
    </w:p>
    <w:sectPr w:rsidR="00A42BCE" w:rsidRPr="003F7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20"/>
    <w:rsid w:val="003F706E"/>
    <w:rsid w:val="00A42BCE"/>
    <w:rsid w:val="00AF6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8E84D-F455-4243-AB54-5C68192F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6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2024-04-03T04:39:00Z</dcterms:created>
  <dcterms:modified xsi:type="dcterms:W3CDTF">2024-04-03T04:39:00Z</dcterms:modified>
</cp:coreProperties>
</file>